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b/>
          <w:bCs/>
          <w:sz w:val="22"/>
          <w:szCs w:val="22"/>
          <w:lang w:val="en-US"/>
        </w:rPr>
        <w:t>Level 1 Tutorial</w:t>
      </w:r>
    </w:p>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sz w:val="22"/>
          <w:szCs w:val="22"/>
          <w:lang w:val="en-US"/>
        </w:rPr>
        <w:t> </w:t>
      </w:r>
    </w:p>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sz w:val="22"/>
          <w:szCs w:val="22"/>
          <w:lang w:val="en-US"/>
        </w:rPr>
        <w:t>In your English courses we will be using Microsoft Teams and Microsoft OneNote Class Notebook as our digital tools for managing the course and collaborating inside and outside the classroom (we won´t be using It's Learning). This tutorial will introduce you to some of the features that you may find useful in this course. Work in pairs through these tasks at your own pace. Ask for assistance if you get stuck!</w:t>
      </w:r>
    </w:p>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sz w:val="22"/>
          <w:szCs w:val="22"/>
          <w:lang w:val="en-US"/>
        </w:rPr>
        <w:t> </w:t>
      </w:r>
    </w:p>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sz w:val="22"/>
          <w:szCs w:val="22"/>
          <w:lang w:val="en-US"/>
        </w:rPr>
        <w:t> </w:t>
      </w:r>
    </w:p>
    <w:p w:rsidR="00F20904" w:rsidRDefault="00F20904" w:rsidP="00F20904">
      <w:pPr>
        <w:pStyle w:val="NormalWeb"/>
        <w:spacing w:before="0" w:beforeAutospacing="0" w:after="0" w:afterAutospacing="0"/>
        <w:ind w:left="399" w:hanging="239"/>
        <w:rPr>
          <w:rFonts w:ascii="Calibri" w:hAnsi="Calibri" w:cs="Calibri"/>
          <w:color w:val="000000"/>
          <w:sz w:val="22"/>
          <w:szCs w:val="22"/>
          <w:lang w:val="en-US"/>
        </w:rPr>
      </w:pPr>
      <w:r>
        <w:rPr>
          <w:rFonts w:ascii="Calibri" w:hAnsi="Calibri" w:cs="Calibri"/>
          <w:noProof/>
          <w:color w:val="000000"/>
          <w:sz w:val="22"/>
          <w:szCs w:val="22"/>
        </w:rPr>
        <w:drawing>
          <wp:inline distT="0" distB="0" distL="0" distR="0" wp14:anchorId="31295C6E" wp14:editId="320AE796">
            <wp:extent cx="152400" cy="152400"/>
            <wp:effectExtent l="0" t="0" r="0" b="0"/>
            <wp:docPr id="1" name="Bilde 1"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s="Calibri"/>
          <w:color w:val="000000"/>
          <w:sz w:val="22"/>
          <w:szCs w:val="22"/>
          <w:lang w:val="en-US"/>
        </w:rPr>
        <w:t xml:space="preserve"> The following two teams have been created by your instructors: </w:t>
      </w:r>
      <w:r w:rsidR="005C7364" w:rsidRPr="005C7364">
        <w:rPr>
          <w:rFonts w:ascii="Calibri" w:hAnsi="Calibri" w:cs="Calibri"/>
          <w:i/>
          <w:color w:val="000000"/>
          <w:sz w:val="22"/>
          <w:szCs w:val="22"/>
          <w:lang w:val="en-US"/>
        </w:rPr>
        <w:t>Name Course 1</w:t>
      </w:r>
      <w:r>
        <w:rPr>
          <w:rFonts w:ascii="Calibri" w:hAnsi="Calibri" w:cs="Calibri"/>
          <w:color w:val="000000"/>
          <w:sz w:val="22"/>
          <w:szCs w:val="22"/>
          <w:lang w:val="en-US"/>
        </w:rPr>
        <w:t xml:space="preserve"> and </w:t>
      </w:r>
      <w:r w:rsidR="00267CCA" w:rsidRPr="00267CCA">
        <w:rPr>
          <w:rFonts w:ascii="Calibri" w:hAnsi="Calibri" w:cs="Calibri"/>
          <w:i/>
          <w:color w:val="000000"/>
          <w:sz w:val="22"/>
          <w:szCs w:val="22"/>
          <w:lang w:val="en-US"/>
        </w:rPr>
        <w:t>Name Course 2</w:t>
      </w:r>
      <w:r w:rsidRPr="00267CCA">
        <w:rPr>
          <w:rFonts w:ascii="Calibri" w:hAnsi="Calibri" w:cs="Calibri"/>
          <w:i/>
          <w:color w:val="000000"/>
          <w:sz w:val="22"/>
          <w:szCs w:val="22"/>
          <w:lang w:val="en-US"/>
        </w:rPr>
        <w:t xml:space="preserve"> </w:t>
      </w:r>
      <w:r>
        <w:rPr>
          <w:rFonts w:ascii="Calibri" w:hAnsi="Calibri" w:cs="Calibri"/>
          <w:color w:val="000000"/>
          <w:sz w:val="22"/>
          <w:szCs w:val="22"/>
          <w:lang w:val="en-US"/>
        </w:rPr>
        <w:t xml:space="preserve">and you have been added as team members. Log in to Office365 and find the Teams app and open it. You should now have access to the two teams mentioned above. Navigate to </w:t>
      </w:r>
      <w:r w:rsidR="00267CCA" w:rsidRPr="00267CCA">
        <w:rPr>
          <w:rFonts w:ascii="Calibri" w:hAnsi="Calibri" w:cs="Calibri"/>
          <w:i/>
          <w:color w:val="000000"/>
          <w:sz w:val="22"/>
          <w:szCs w:val="22"/>
          <w:lang w:val="en-US"/>
        </w:rPr>
        <w:t>Name Course 1</w:t>
      </w:r>
      <w:r>
        <w:rPr>
          <w:rFonts w:ascii="Calibri" w:hAnsi="Calibri" w:cs="Calibri"/>
          <w:color w:val="000000"/>
          <w:sz w:val="22"/>
          <w:szCs w:val="22"/>
          <w:lang w:val="en-US"/>
        </w:rPr>
        <w:t xml:space="preserve">, General channel, Conversation tab and then post a greeting, </w:t>
      </w:r>
      <w:r w:rsidR="00267CCA">
        <w:rPr>
          <w:rFonts w:ascii="Calibri" w:hAnsi="Calibri" w:cs="Calibri"/>
          <w:color w:val="000000"/>
          <w:sz w:val="22"/>
          <w:szCs w:val="22"/>
          <w:lang w:val="en-US"/>
        </w:rPr>
        <w:t xml:space="preserve">or an </w:t>
      </w:r>
      <w:r>
        <w:rPr>
          <w:rFonts w:ascii="Calibri" w:hAnsi="Calibri" w:cs="Calibri"/>
          <w:color w:val="000000"/>
          <w:sz w:val="22"/>
          <w:szCs w:val="22"/>
          <w:lang w:val="en-US"/>
        </w:rPr>
        <w:t>to indicate that you are in.</w:t>
      </w:r>
    </w:p>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sz w:val="22"/>
          <w:szCs w:val="22"/>
          <w:lang w:val="en-US"/>
        </w:rPr>
        <w:t> </w:t>
      </w:r>
    </w:p>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sz w:val="22"/>
          <w:szCs w:val="22"/>
          <w:lang w:val="en-US"/>
        </w:rPr>
        <w:t>Microsoft Teams is the digital hub for teachers and students in Office 365 for Education. We will use this app to communicate, collaborate, manage assignments etc.</w:t>
      </w:r>
    </w:p>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sz w:val="22"/>
          <w:szCs w:val="22"/>
          <w:lang w:val="en-US"/>
        </w:rPr>
        <w:t> </w:t>
      </w:r>
    </w:p>
    <w:p w:rsidR="00F20904" w:rsidRDefault="00F20904" w:rsidP="00F20904">
      <w:pPr>
        <w:pStyle w:val="NormalWeb"/>
        <w:spacing w:before="0" w:beforeAutospacing="0" w:after="0" w:afterAutospacing="0"/>
        <w:ind w:left="399" w:hanging="239"/>
        <w:rPr>
          <w:rFonts w:ascii="Calibri" w:hAnsi="Calibri" w:cs="Calibri"/>
          <w:color w:val="000000"/>
          <w:sz w:val="22"/>
          <w:szCs w:val="22"/>
          <w:lang w:val="en-US"/>
        </w:rPr>
      </w:pPr>
      <w:r>
        <w:rPr>
          <w:rFonts w:ascii="Calibri" w:hAnsi="Calibri" w:cs="Calibri"/>
          <w:noProof/>
          <w:color w:val="000000"/>
          <w:sz w:val="22"/>
          <w:szCs w:val="22"/>
        </w:rPr>
        <w:drawing>
          <wp:inline distT="0" distB="0" distL="0" distR="0" wp14:anchorId="1ACBA3E8" wp14:editId="12589490">
            <wp:extent cx="152400" cy="152400"/>
            <wp:effectExtent l="0" t="0" r="0" b="0"/>
            <wp:docPr id="2" name="Bilde 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s="Calibri"/>
          <w:color w:val="000000"/>
          <w:sz w:val="22"/>
          <w:szCs w:val="22"/>
          <w:lang w:val="en-US"/>
        </w:rPr>
        <w:t> Use @ to mention me specifically and ask me a course-related question.</w:t>
      </w:r>
      <w:r>
        <w:rPr>
          <w:rFonts w:ascii="Calibri" w:hAnsi="Calibri" w:cs="Calibri"/>
          <w:color w:val="000000"/>
          <w:sz w:val="22"/>
          <w:szCs w:val="22"/>
          <w:lang w:val="en-US"/>
        </w:rPr>
        <w:br/>
      </w:r>
      <w:r>
        <w:rPr>
          <w:rFonts w:ascii="Calibri" w:hAnsi="Calibri" w:cs="Calibri"/>
          <w:color w:val="000000"/>
          <w:sz w:val="22"/>
          <w:szCs w:val="22"/>
          <w:lang w:val="en-US"/>
        </w:rPr>
        <w:br/>
        <w:t>You can use this option in the future to direct a question/comment to a specific classmate and/or course instructor. You can also post questions/comments here without mentioning anyone specifically. Use this option to ask for help if you get stuck while working through these tasks.</w:t>
      </w:r>
      <w:r>
        <w:rPr>
          <w:rFonts w:ascii="Calibri" w:hAnsi="Calibri" w:cs="Calibri"/>
          <w:color w:val="000000"/>
          <w:sz w:val="22"/>
          <w:szCs w:val="22"/>
          <w:lang w:val="en-US"/>
        </w:rPr>
        <w:br/>
        <w:t> </w:t>
      </w:r>
    </w:p>
    <w:p w:rsidR="00F20904" w:rsidRDefault="00F20904" w:rsidP="00F20904">
      <w:pPr>
        <w:pStyle w:val="NormalWeb"/>
        <w:spacing w:before="0" w:beforeAutospacing="0" w:after="0" w:afterAutospacing="0"/>
        <w:ind w:left="399" w:hanging="239"/>
        <w:rPr>
          <w:rFonts w:ascii="Calibri" w:hAnsi="Calibri" w:cs="Calibri"/>
          <w:color w:val="000000"/>
          <w:sz w:val="22"/>
          <w:szCs w:val="22"/>
          <w:lang w:val="en-US"/>
        </w:rPr>
      </w:pPr>
      <w:r>
        <w:rPr>
          <w:rFonts w:ascii="Calibri" w:hAnsi="Calibri" w:cs="Calibri"/>
          <w:noProof/>
          <w:color w:val="000000"/>
          <w:sz w:val="22"/>
          <w:szCs w:val="22"/>
        </w:rPr>
        <w:drawing>
          <wp:inline distT="0" distB="0" distL="0" distR="0" wp14:anchorId="115BBAC0" wp14:editId="419D989C">
            <wp:extent cx="152400" cy="152400"/>
            <wp:effectExtent l="0" t="0" r="0" b="0"/>
            <wp:docPr id="3" name="Bilde 3"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s="Calibri"/>
          <w:color w:val="000000"/>
          <w:sz w:val="22"/>
          <w:szCs w:val="22"/>
          <w:lang w:val="en-US"/>
        </w:rPr>
        <w:t> Click your profile picture (bottom left corner), then Settings, then Notifications. You can now manage your notification settings for mentions, messages, and more.</w:t>
      </w:r>
    </w:p>
    <w:p w:rsidR="00F20904" w:rsidRDefault="00F20904" w:rsidP="00F20904">
      <w:pPr>
        <w:pStyle w:val="NormalWeb"/>
        <w:spacing w:before="0" w:beforeAutospacing="0" w:after="0" w:afterAutospacing="0"/>
        <w:ind w:left="399"/>
        <w:rPr>
          <w:rFonts w:ascii="Calibri" w:hAnsi="Calibri" w:cs="Calibri"/>
          <w:sz w:val="22"/>
          <w:szCs w:val="22"/>
        </w:rPr>
      </w:pPr>
      <w:r w:rsidRPr="00267CCA">
        <w:rPr>
          <w:rFonts w:ascii="Calibri" w:hAnsi="Calibri" w:cs="Calibri"/>
          <w:sz w:val="22"/>
          <w:szCs w:val="22"/>
          <w:lang w:val="en-US"/>
        </w:rPr>
        <w:t xml:space="preserve">Navigate to </w:t>
      </w:r>
      <w:r w:rsidRPr="00267CCA">
        <w:rPr>
          <w:rFonts w:ascii="Calibri" w:hAnsi="Calibri" w:cs="Calibri"/>
          <w:b/>
          <w:bCs/>
          <w:sz w:val="22"/>
          <w:szCs w:val="22"/>
        </w:rPr>
        <w:t>Activity</w:t>
      </w:r>
      <w:r w:rsidRPr="00267CCA">
        <w:rPr>
          <w:rFonts w:ascii="Calibri" w:hAnsi="Calibri" w:cs="Calibri"/>
          <w:sz w:val="22"/>
          <w:szCs w:val="22"/>
        </w:rPr>
        <w:t xml:space="preserve"> (upper left corner) </w:t>
      </w:r>
      <w:r w:rsidRPr="00267CCA">
        <w:rPr>
          <w:rFonts w:ascii="Calibri" w:hAnsi="Calibri" w:cs="Calibri"/>
          <w:sz w:val="22"/>
          <w:szCs w:val="22"/>
          <w:lang w:val="en-US"/>
        </w:rPr>
        <w:t>whenever you need a summary of everything that's happened in the teams and channels you care about the most. Head over there to find out how many likes, @mentions, and replies you've gotten recently (and more).</w:t>
      </w:r>
      <w:r w:rsidRPr="00267CCA">
        <w:rPr>
          <w:rFonts w:ascii="Calibri" w:hAnsi="Calibri" w:cs="Calibri"/>
          <w:sz w:val="22"/>
          <w:szCs w:val="22"/>
          <w:lang w:val="en-US"/>
        </w:rPr>
        <w:br/>
      </w:r>
      <w:r>
        <w:rPr>
          <w:rFonts w:ascii="Calibri" w:hAnsi="Calibri" w:cs="Calibri"/>
          <w:sz w:val="22"/>
          <w:szCs w:val="22"/>
        </w:rPr>
        <w:t> </w:t>
      </w:r>
    </w:p>
    <w:p w:rsidR="00F20904" w:rsidRDefault="00F20904" w:rsidP="00F20904">
      <w:pPr>
        <w:pStyle w:val="NormalWeb"/>
        <w:spacing w:before="0" w:beforeAutospacing="0" w:after="0" w:afterAutospacing="0"/>
        <w:ind w:left="399" w:hanging="239"/>
        <w:rPr>
          <w:rFonts w:ascii="Calibri" w:hAnsi="Calibri" w:cs="Calibri"/>
          <w:color w:val="000000"/>
          <w:sz w:val="22"/>
          <w:szCs w:val="22"/>
          <w:lang w:val="en-US"/>
        </w:rPr>
      </w:pPr>
      <w:r>
        <w:rPr>
          <w:rFonts w:ascii="Calibri" w:hAnsi="Calibri" w:cs="Calibri"/>
          <w:noProof/>
          <w:color w:val="000000"/>
          <w:sz w:val="22"/>
          <w:szCs w:val="22"/>
        </w:rPr>
        <w:drawing>
          <wp:inline distT="0" distB="0" distL="0" distR="0" wp14:anchorId="07180576" wp14:editId="7F72C1CC">
            <wp:extent cx="152400" cy="152400"/>
            <wp:effectExtent l="0" t="0" r="0" b="0"/>
            <wp:docPr id="4" name="Bilde 4"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 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s="Calibri"/>
          <w:color w:val="000000"/>
          <w:sz w:val="22"/>
          <w:szCs w:val="22"/>
          <w:lang w:val="en-US"/>
        </w:rPr>
        <w:t> Download the Teams desktop app.</w:t>
      </w:r>
      <w:r>
        <w:rPr>
          <w:rFonts w:ascii="Calibri" w:hAnsi="Calibri" w:cs="Calibri"/>
          <w:color w:val="000000"/>
          <w:sz w:val="22"/>
          <w:szCs w:val="22"/>
          <w:lang w:val="en-US"/>
        </w:rPr>
        <w:br/>
      </w:r>
      <w:r>
        <w:rPr>
          <w:rFonts w:ascii="Calibri" w:hAnsi="Calibri" w:cs="Calibri"/>
          <w:color w:val="000000"/>
          <w:sz w:val="22"/>
          <w:szCs w:val="22"/>
          <w:lang w:val="en-US"/>
        </w:rPr>
        <w:br/>
        <w:t>You now have access to Teams even when there are issues with the Online version.</w:t>
      </w:r>
      <w:r>
        <w:rPr>
          <w:rFonts w:ascii="Calibri" w:hAnsi="Calibri" w:cs="Calibri"/>
          <w:color w:val="000000"/>
          <w:sz w:val="22"/>
          <w:szCs w:val="22"/>
          <w:lang w:val="en-US"/>
        </w:rPr>
        <w:br/>
        <w:t> </w:t>
      </w:r>
    </w:p>
    <w:p w:rsidR="00C84BF0" w:rsidRDefault="00267CCA" w:rsidP="00C84BF0">
      <w:pPr>
        <w:pStyle w:val="NormalWeb"/>
        <w:spacing w:before="0" w:beforeAutospacing="0" w:after="0" w:afterAutospacing="0"/>
        <w:ind w:left="399" w:hanging="239"/>
        <w:rPr>
          <w:rFonts w:ascii="Calibri" w:hAnsi="Calibri" w:cs="Calibri"/>
          <w:color w:val="000000"/>
          <w:sz w:val="22"/>
          <w:szCs w:val="22"/>
          <w:lang w:val="en-US"/>
        </w:rPr>
      </w:pPr>
      <w:r>
        <w:pict>
          <v:shape id="_x0000_i1026" type="#_x0000_t75" alt="To Do" style="width:12pt;height:12pt;visibility:visible;mso-wrap-style:square">
            <v:imagedata r:id="rId6" o:title="To Do"/>
          </v:shape>
        </w:pict>
      </w:r>
      <w:r w:rsidR="00F20904">
        <w:rPr>
          <w:rFonts w:ascii="Calibri" w:hAnsi="Calibri" w:cs="Calibri"/>
          <w:color w:val="000000"/>
          <w:sz w:val="22"/>
          <w:szCs w:val="22"/>
          <w:lang w:val="en-US"/>
        </w:rPr>
        <w:t> On your mobile phones, find and download the Teams app. Then manage the notification settings.</w:t>
      </w:r>
      <w:r w:rsidR="00F20904">
        <w:rPr>
          <w:rFonts w:ascii="Calibri" w:hAnsi="Calibri" w:cs="Calibri"/>
          <w:color w:val="000000"/>
          <w:sz w:val="22"/>
          <w:szCs w:val="22"/>
          <w:lang w:val="en-US"/>
        </w:rPr>
        <w:br/>
      </w:r>
      <w:r w:rsidR="00F20904">
        <w:rPr>
          <w:rFonts w:ascii="Calibri" w:hAnsi="Calibri" w:cs="Calibri"/>
          <w:color w:val="000000"/>
          <w:sz w:val="22"/>
          <w:szCs w:val="22"/>
          <w:lang w:val="en-US"/>
        </w:rPr>
        <w:br/>
        <w:t>You now have access to your course-related content, conversations etc. on your mobile phones as well. You can also receive no</w:t>
      </w:r>
      <w:bookmarkStart w:id="0" w:name="_GoBack"/>
      <w:bookmarkEnd w:id="0"/>
      <w:r w:rsidR="00F20904">
        <w:rPr>
          <w:rFonts w:ascii="Calibri" w:hAnsi="Calibri" w:cs="Calibri"/>
          <w:color w:val="000000"/>
          <w:sz w:val="22"/>
          <w:szCs w:val="22"/>
          <w:lang w:val="en-US"/>
        </w:rPr>
        <w:t>tifications on your phones when som</w:t>
      </w:r>
      <w:r w:rsidR="00C84BF0">
        <w:rPr>
          <w:rFonts w:ascii="Calibri" w:hAnsi="Calibri" w:cs="Calibri"/>
          <w:color w:val="000000"/>
          <w:sz w:val="22"/>
          <w:szCs w:val="22"/>
          <w:lang w:val="en-US"/>
        </w:rPr>
        <w:t>ething has been added/changed.</w:t>
      </w:r>
    </w:p>
    <w:p w:rsidR="00C84BF0" w:rsidRDefault="00C84BF0" w:rsidP="00C84BF0">
      <w:pPr>
        <w:pStyle w:val="NormalWeb"/>
        <w:spacing w:before="0" w:beforeAutospacing="0" w:after="0" w:afterAutospacing="0"/>
        <w:ind w:left="399" w:hanging="239"/>
        <w:rPr>
          <w:rFonts w:ascii="Calibri" w:hAnsi="Calibri" w:cs="Calibri"/>
          <w:color w:val="000000"/>
          <w:sz w:val="22"/>
          <w:szCs w:val="22"/>
          <w:lang w:val="en-US"/>
        </w:rPr>
      </w:pPr>
    </w:p>
    <w:p w:rsidR="00C84BF0" w:rsidRDefault="00F20904" w:rsidP="00C84BF0">
      <w:pPr>
        <w:pStyle w:val="NormalWeb"/>
        <w:numPr>
          <w:ilvl w:val="0"/>
          <w:numId w:val="2"/>
        </w:numPr>
        <w:spacing w:before="0" w:beforeAutospacing="0" w:after="0" w:afterAutospacing="0"/>
        <w:rPr>
          <w:rFonts w:ascii="Calibri" w:hAnsi="Calibri" w:cs="Calibri"/>
          <w:color w:val="000000"/>
          <w:sz w:val="22"/>
          <w:szCs w:val="22"/>
          <w:lang w:val="en-US"/>
        </w:rPr>
      </w:pPr>
      <w:r>
        <w:rPr>
          <w:rFonts w:ascii="Calibri" w:hAnsi="Calibri" w:cs="Calibri"/>
          <w:color w:val="000000"/>
          <w:sz w:val="22"/>
          <w:szCs w:val="22"/>
          <w:lang w:val="en-US"/>
        </w:rPr>
        <w:t xml:space="preserve">If you have successfully completed all these steps, you are ready for the next level of this </w:t>
      </w:r>
      <w:r w:rsidR="00C84BF0">
        <w:rPr>
          <w:rFonts w:ascii="Calibri" w:hAnsi="Calibri" w:cs="Calibri"/>
          <w:color w:val="000000"/>
          <w:sz w:val="22"/>
          <w:szCs w:val="22"/>
          <w:lang w:val="en-US"/>
        </w:rPr>
        <w:t xml:space="preserve">  </w:t>
      </w:r>
      <w:r>
        <w:rPr>
          <w:rFonts w:ascii="Calibri" w:hAnsi="Calibri" w:cs="Calibri"/>
          <w:color w:val="000000"/>
          <w:sz w:val="22"/>
          <w:szCs w:val="22"/>
          <w:lang w:val="en-US"/>
        </w:rPr>
        <w:t xml:space="preserve">tutorial. Congratulations! </w:t>
      </w:r>
    </w:p>
    <w:p w:rsidR="00AB5273" w:rsidRPr="00AB5273" w:rsidRDefault="00AB5273" w:rsidP="00C84BF0">
      <w:pPr>
        <w:pStyle w:val="NormalWeb"/>
        <w:spacing w:before="0" w:beforeAutospacing="0" w:after="0" w:afterAutospacing="0"/>
        <w:ind w:left="720"/>
        <w:rPr>
          <w:rFonts w:ascii="Calibri" w:hAnsi="Calibri" w:cs="Calibri"/>
          <w:color w:val="000000"/>
          <w:sz w:val="22"/>
          <w:szCs w:val="22"/>
          <w:lang w:val="en-US"/>
        </w:rPr>
      </w:pPr>
      <w:r>
        <w:rPr>
          <w:rFonts w:ascii="Calibri" w:hAnsi="Calibri" w:cs="Calibri"/>
          <w:sz w:val="22"/>
          <w:szCs w:val="22"/>
          <w:lang w:val="en-US"/>
        </w:rPr>
        <w:t xml:space="preserve">Navigate to </w:t>
      </w:r>
      <w:r w:rsidR="00267CCA" w:rsidRPr="00267CCA">
        <w:rPr>
          <w:rFonts w:ascii="Calibri" w:hAnsi="Calibri" w:cs="Calibri"/>
          <w:i/>
          <w:sz w:val="22"/>
          <w:szCs w:val="22"/>
          <w:lang w:val="en-US"/>
        </w:rPr>
        <w:t>Name Course 1</w:t>
      </w:r>
      <w:r>
        <w:rPr>
          <w:rFonts w:ascii="Calibri" w:hAnsi="Calibri" w:cs="Calibri"/>
          <w:sz w:val="22"/>
          <w:szCs w:val="22"/>
          <w:lang w:val="en-US"/>
        </w:rPr>
        <w:t>, Digital tools channel, and find the file 'Level 2 Tutorial'. Save the 'Level 2 Tutorial' on your computer, then work your way through the tasks. Good luck!</w:t>
      </w:r>
    </w:p>
    <w:p w:rsidR="00F20904" w:rsidRDefault="00F20904" w:rsidP="00F20904">
      <w:pPr>
        <w:pStyle w:val="NormalWeb"/>
        <w:spacing w:before="0" w:beforeAutospacing="0" w:after="0" w:afterAutospacing="0"/>
        <w:ind w:left="399"/>
        <w:rPr>
          <w:rFonts w:ascii="Calibri" w:hAnsi="Calibri" w:cs="Calibri"/>
          <w:sz w:val="22"/>
          <w:szCs w:val="22"/>
          <w:lang w:val="en-US"/>
        </w:rPr>
      </w:pPr>
    </w:p>
    <w:p w:rsidR="00F20904" w:rsidRDefault="00F20904" w:rsidP="00F20904">
      <w:pPr>
        <w:pStyle w:val="NormalWeb"/>
        <w:spacing w:before="0" w:beforeAutospacing="0" w:after="0" w:afterAutospacing="0"/>
        <w:ind w:left="399"/>
        <w:rPr>
          <w:rFonts w:ascii="Calibri" w:hAnsi="Calibri" w:cs="Calibri"/>
          <w:sz w:val="22"/>
          <w:szCs w:val="22"/>
          <w:lang w:val="en-US"/>
        </w:rPr>
      </w:pPr>
      <w:r>
        <w:rPr>
          <w:rFonts w:ascii="Calibri" w:hAnsi="Calibri" w:cs="Calibri"/>
          <w:sz w:val="22"/>
          <w:szCs w:val="22"/>
          <w:lang w:val="en-US"/>
        </w:rPr>
        <w:t> </w:t>
      </w:r>
    </w:p>
    <w:p w:rsidR="00B932DE" w:rsidRPr="00F20904" w:rsidRDefault="00267CCA">
      <w:pPr>
        <w:rPr>
          <w:lang w:val="en-US"/>
        </w:rPr>
      </w:pPr>
    </w:p>
    <w:sectPr w:rsidR="00B932DE" w:rsidRPr="00F20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6" o:spid="_x0000_i1026" type="#_x0000_t75" alt="To Do" style="width:12pt;height:12pt;visibility:visible;mso-wrap-style:square" o:bullet="t">
        <v:imagedata r:id="rId1" o:title="To Do"/>
      </v:shape>
    </w:pict>
  </w:numPicBullet>
  <w:abstractNum w:abstractNumId="0" w15:restartNumberingAfterBreak="0">
    <w:nsid w:val="20B2026A"/>
    <w:multiLevelType w:val="hybridMultilevel"/>
    <w:tmpl w:val="96863F90"/>
    <w:lvl w:ilvl="0" w:tplc="DEEC9E0A">
      <w:start w:val="1"/>
      <w:numFmt w:val="bullet"/>
      <w:lvlText w:val=""/>
      <w:lvlPicBulletId w:val="0"/>
      <w:lvlJc w:val="left"/>
      <w:pPr>
        <w:tabs>
          <w:tab w:val="num" w:pos="720"/>
        </w:tabs>
        <w:ind w:left="720" w:hanging="360"/>
      </w:pPr>
      <w:rPr>
        <w:rFonts w:ascii="Symbol" w:hAnsi="Symbol" w:hint="default"/>
      </w:rPr>
    </w:lvl>
    <w:lvl w:ilvl="1" w:tplc="53762844" w:tentative="1">
      <w:start w:val="1"/>
      <w:numFmt w:val="bullet"/>
      <w:lvlText w:val=""/>
      <w:lvlJc w:val="left"/>
      <w:pPr>
        <w:tabs>
          <w:tab w:val="num" w:pos="1440"/>
        </w:tabs>
        <w:ind w:left="1440" w:hanging="360"/>
      </w:pPr>
      <w:rPr>
        <w:rFonts w:ascii="Symbol" w:hAnsi="Symbol" w:hint="default"/>
      </w:rPr>
    </w:lvl>
    <w:lvl w:ilvl="2" w:tplc="37D0861E" w:tentative="1">
      <w:start w:val="1"/>
      <w:numFmt w:val="bullet"/>
      <w:lvlText w:val=""/>
      <w:lvlJc w:val="left"/>
      <w:pPr>
        <w:tabs>
          <w:tab w:val="num" w:pos="2160"/>
        </w:tabs>
        <w:ind w:left="2160" w:hanging="360"/>
      </w:pPr>
      <w:rPr>
        <w:rFonts w:ascii="Symbol" w:hAnsi="Symbol" w:hint="default"/>
      </w:rPr>
    </w:lvl>
    <w:lvl w:ilvl="3" w:tplc="D660DE16" w:tentative="1">
      <w:start w:val="1"/>
      <w:numFmt w:val="bullet"/>
      <w:lvlText w:val=""/>
      <w:lvlJc w:val="left"/>
      <w:pPr>
        <w:tabs>
          <w:tab w:val="num" w:pos="2880"/>
        </w:tabs>
        <w:ind w:left="2880" w:hanging="360"/>
      </w:pPr>
      <w:rPr>
        <w:rFonts w:ascii="Symbol" w:hAnsi="Symbol" w:hint="default"/>
      </w:rPr>
    </w:lvl>
    <w:lvl w:ilvl="4" w:tplc="7A8837D4" w:tentative="1">
      <w:start w:val="1"/>
      <w:numFmt w:val="bullet"/>
      <w:lvlText w:val=""/>
      <w:lvlJc w:val="left"/>
      <w:pPr>
        <w:tabs>
          <w:tab w:val="num" w:pos="3600"/>
        </w:tabs>
        <w:ind w:left="3600" w:hanging="360"/>
      </w:pPr>
      <w:rPr>
        <w:rFonts w:ascii="Symbol" w:hAnsi="Symbol" w:hint="default"/>
      </w:rPr>
    </w:lvl>
    <w:lvl w:ilvl="5" w:tplc="27E25D24" w:tentative="1">
      <w:start w:val="1"/>
      <w:numFmt w:val="bullet"/>
      <w:lvlText w:val=""/>
      <w:lvlJc w:val="left"/>
      <w:pPr>
        <w:tabs>
          <w:tab w:val="num" w:pos="4320"/>
        </w:tabs>
        <w:ind w:left="4320" w:hanging="360"/>
      </w:pPr>
      <w:rPr>
        <w:rFonts w:ascii="Symbol" w:hAnsi="Symbol" w:hint="default"/>
      </w:rPr>
    </w:lvl>
    <w:lvl w:ilvl="6" w:tplc="AEE8B052" w:tentative="1">
      <w:start w:val="1"/>
      <w:numFmt w:val="bullet"/>
      <w:lvlText w:val=""/>
      <w:lvlJc w:val="left"/>
      <w:pPr>
        <w:tabs>
          <w:tab w:val="num" w:pos="5040"/>
        </w:tabs>
        <w:ind w:left="5040" w:hanging="360"/>
      </w:pPr>
      <w:rPr>
        <w:rFonts w:ascii="Symbol" w:hAnsi="Symbol" w:hint="default"/>
      </w:rPr>
    </w:lvl>
    <w:lvl w:ilvl="7" w:tplc="B9E2C008" w:tentative="1">
      <w:start w:val="1"/>
      <w:numFmt w:val="bullet"/>
      <w:lvlText w:val=""/>
      <w:lvlJc w:val="left"/>
      <w:pPr>
        <w:tabs>
          <w:tab w:val="num" w:pos="5760"/>
        </w:tabs>
        <w:ind w:left="5760" w:hanging="360"/>
      </w:pPr>
      <w:rPr>
        <w:rFonts w:ascii="Symbol" w:hAnsi="Symbol" w:hint="default"/>
      </w:rPr>
    </w:lvl>
    <w:lvl w:ilvl="8" w:tplc="823A91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EE369A"/>
    <w:multiLevelType w:val="hybridMultilevel"/>
    <w:tmpl w:val="C6C04866"/>
    <w:lvl w:ilvl="0" w:tplc="C4988DC8">
      <w:start w:val="1"/>
      <w:numFmt w:val="bullet"/>
      <w:lvlText w:val=""/>
      <w:lvlPicBulletId w:val="0"/>
      <w:lvlJc w:val="left"/>
      <w:pPr>
        <w:tabs>
          <w:tab w:val="num" w:pos="720"/>
        </w:tabs>
        <w:ind w:left="720" w:hanging="360"/>
      </w:pPr>
      <w:rPr>
        <w:rFonts w:ascii="Symbol" w:hAnsi="Symbol" w:hint="default"/>
      </w:rPr>
    </w:lvl>
    <w:lvl w:ilvl="1" w:tplc="A98A944C" w:tentative="1">
      <w:start w:val="1"/>
      <w:numFmt w:val="bullet"/>
      <w:lvlText w:val=""/>
      <w:lvlJc w:val="left"/>
      <w:pPr>
        <w:tabs>
          <w:tab w:val="num" w:pos="1440"/>
        </w:tabs>
        <w:ind w:left="1440" w:hanging="360"/>
      </w:pPr>
      <w:rPr>
        <w:rFonts w:ascii="Symbol" w:hAnsi="Symbol" w:hint="default"/>
      </w:rPr>
    </w:lvl>
    <w:lvl w:ilvl="2" w:tplc="910270B8" w:tentative="1">
      <w:start w:val="1"/>
      <w:numFmt w:val="bullet"/>
      <w:lvlText w:val=""/>
      <w:lvlJc w:val="left"/>
      <w:pPr>
        <w:tabs>
          <w:tab w:val="num" w:pos="2160"/>
        </w:tabs>
        <w:ind w:left="2160" w:hanging="360"/>
      </w:pPr>
      <w:rPr>
        <w:rFonts w:ascii="Symbol" w:hAnsi="Symbol" w:hint="default"/>
      </w:rPr>
    </w:lvl>
    <w:lvl w:ilvl="3" w:tplc="AA422014" w:tentative="1">
      <w:start w:val="1"/>
      <w:numFmt w:val="bullet"/>
      <w:lvlText w:val=""/>
      <w:lvlJc w:val="left"/>
      <w:pPr>
        <w:tabs>
          <w:tab w:val="num" w:pos="2880"/>
        </w:tabs>
        <w:ind w:left="2880" w:hanging="360"/>
      </w:pPr>
      <w:rPr>
        <w:rFonts w:ascii="Symbol" w:hAnsi="Symbol" w:hint="default"/>
      </w:rPr>
    </w:lvl>
    <w:lvl w:ilvl="4" w:tplc="0D0A98B6" w:tentative="1">
      <w:start w:val="1"/>
      <w:numFmt w:val="bullet"/>
      <w:lvlText w:val=""/>
      <w:lvlJc w:val="left"/>
      <w:pPr>
        <w:tabs>
          <w:tab w:val="num" w:pos="3600"/>
        </w:tabs>
        <w:ind w:left="3600" w:hanging="360"/>
      </w:pPr>
      <w:rPr>
        <w:rFonts w:ascii="Symbol" w:hAnsi="Symbol" w:hint="default"/>
      </w:rPr>
    </w:lvl>
    <w:lvl w:ilvl="5" w:tplc="08AC2CB6" w:tentative="1">
      <w:start w:val="1"/>
      <w:numFmt w:val="bullet"/>
      <w:lvlText w:val=""/>
      <w:lvlJc w:val="left"/>
      <w:pPr>
        <w:tabs>
          <w:tab w:val="num" w:pos="4320"/>
        </w:tabs>
        <w:ind w:left="4320" w:hanging="360"/>
      </w:pPr>
      <w:rPr>
        <w:rFonts w:ascii="Symbol" w:hAnsi="Symbol" w:hint="default"/>
      </w:rPr>
    </w:lvl>
    <w:lvl w:ilvl="6" w:tplc="A6B4C4B4" w:tentative="1">
      <w:start w:val="1"/>
      <w:numFmt w:val="bullet"/>
      <w:lvlText w:val=""/>
      <w:lvlJc w:val="left"/>
      <w:pPr>
        <w:tabs>
          <w:tab w:val="num" w:pos="5040"/>
        </w:tabs>
        <w:ind w:left="5040" w:hanging="360"/>
      </w:pPr>
      <w:rPr>
        <w:rFonts w:ascii="Symbol" w:hAnsi="Symbol" w:hint="default"/>
      </w:rPr>
    </w:lvl>
    <w:lvl w:ilvl="7" w:tplc="E6F4D7C8" w:tentative="1">
      <w:start w:val="1"/>
      <w:numFmt w:val="bullet"/>
      <w:lvlText w:val=""/>
      <w:lvlJc w:val="left"/>
      <w:pPr>
        <w:tabs>
          <w:tab w:val="num" w:pos="5760"/>
        </w:tabs>
        <w:ind w:left="5760" w:hanging="360"/>
      </w:pPr>
      <w:rPr>
        <w:rFonts w:ascii="Symbol" w:hAnsi="Symbol" w:hint="default"/>
      </w:rPr>
    </w:lvl>
    <w:lvl w:ilvl="8" w:tplc="BA48EF4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04"/>
    <w:rsid w:val="00267CCA"/>
    <w:rsid w:val="005C7364"/>
    <w:rsid w:val="00AB5273"/>
    <w:rsid w:val="00C0648E"/>
    <w:rsid w:val="00C84BF0"/>
    <w:rsid w:val="00E02117"/>
    <w:rsid w:val="00F209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62B808"/>
  <w15:chartTrackingRefBased/>
  <w15:docId w15:val="{8D240519-7594-4312-BE1D-BA297080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2090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5850">
      <w:bodyDiv w:val="1"/>
      <w:marLeft w:val="0"/>
      <w:marRight w:val="0"/>
      <w:marTop w:val="0"/>
      <w:marBottom w:val="0"/>
      <w:divBdr>
        <w:top w:val="none" w:sz="0" w:space="0" w:color="auto"/>
        <w:left w:val="none" w:sz="0" w:space="0" w:color="auto"/>
        <w:bottom w:val="none" w:sz="0" w:space="0" w:color="auto"/>
        <w:right w:val="none" w:sz="0" w:space="0" w:color="auto"/>
      </w:divBdr>
      <w:divsChild>
        <w:div w:id="1390616472">
          <w:marLeft w:val="0"/>
          <w:marRight w:val="0"/>
          <w:marTop w:val="0"/>
          <w:marBottom w:val="0"/>
          <w:divBdr>
            <w:top w:val="none" w:sz="0" w:space="0" w:color="auto"/>
            <w:left w:val="none" w:sz="0" w:space="0" w:color="auto"/>
            <w:bottom w:val="none" w:sz="0" w:space="0" w:color="auto"/>
            <w:right w:val="none" w:sz="0" w:space="0" w:color="auto"/>
          </w:divBdr>
          <w:divsChild>
            <w:div w:id="1763381211">
              <w:marLeft w:val="0"/>
              <w:marRight w:val="0"/>
              <w:marTop w:val="0"/>
              <w:marBottom w:val="0"/>
              <w:divBdr>
                <w:top w:val="none" w:sz="0" w:space="0" w:color="auto"/>
                <w:left w:val="none" w:sz="0" w:space="0" w:color="auto"/>
                <w:bottom w:val="none" w:sz="0" w:space="0" w:color="auto"/>
                <w:right w:val="none" w:sz="0" w:space="0" w:color="auto"/>
              </w:divBdr>
              <w:divsChild>
                <w:div w:id="20678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2084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Bader</dc:creator>
  <cp:keywords/>
  <dc:description/>
  <cp:lastModifiedBy>Monika Bader</cp:lastModifiedBy>
  <cp:revision>3</cp:revision>
  <dcterms:created xsi:type="dcterms:W3CDTF">2019-02-18T10:49:00Z</dcterms:created>
  <dcterms:modified xsi:type="dcterms:W3CDTF">2019-02-18T10:52:00Z</dcterms:modified>
</cp:coreProperties>
</file>